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3000"/>
        <w:gridCol w:w="1508"/>
      </w:tblGrid>
      <w:tr w:rsidR="0090184B" w14:paraId="06A5F832" w14:textId="77777777" w:rsidTr="0090184B">
        <w:tc>
          <w:tcPr>
            <w:tcW w:w="2254" w:type="dxa"/>
          </w:tcPr>
          <w:p w14:paraId="4B0E7F6D" w14:textId="7F5D66CE" w:rsidR="0090184B" w:rsidRPr="0090184B" w:rsidRDefault="0090184B" w:rsidP="0090184B">
            <w:pPr>
              <w:jc w:val="center"/>
              <w:rPr>
                <w:b/>
                <w:bCs/>
              </w:rPr>
            </w:pPr>
            <w:r w:rsidRPr="0090184B">
              <w:rPr>
                <w:b/>
                <w:bCs/>
              </w:rPr>
              <w:t>Auction House</w:t>
            </w:r>
          </w:p>
        </w:tc>
        <w:tc>
          <w:tcPr>
            <w:tcW w:w="2254" w:type="dxa"/>
          </w:tcPr>
          <w:p w14:paraId="063B5297" w14:textId="03F8A2AE" w:rsidR="0090184B" w:rsidRPr="0090184B" w:rsidRDefault="0090184B" w:rsidP="0090184B">
            <w:pPr>
              <w:jc w:val="center"/>
              <w:rPr>
                <w:b/>
                <w:bCs/>
              </w:rPr>
            </w:pPr>
            <w:r w:rsidRPr="0090184B">
              <w:rPr>
                <w:b/>
                <w:bCs/>
              </w:rPr>
              <w:t>Listing cost</w:t>
            </w:r>
          </w:p>
        </w:tc>
        <w:tc>
          <w:tcPr>
            <w:tcW w:w="3000" w:type="dxa"/>
          </w:tcPr>
          <w:p w14:paraId="2CDC241A" w14:textId="09A980E4" w:rsidR="0090184B" w:rsidRPr="0090184B" w:rsidRDefault="0090184B" w:rsidP="0090184B">
            <w:pPr>
              <w:jc w:val="center"/>
              <w:rPr>
                <w:b/>
                <w:bCs/>
              </w:rPr>
            </w:pPr>
            <w:r w:rsidRPr="0090184B">
              <w:rPr>
                <w:b/>
                <w:bCs/>
              </w:rPr>
              <w:t>Commission cost</w:t>
            </w:r>
          </w:p>
        </w:tc>
        <w:tc>
          <w:tcPr>
            <w:tcW w:w="1508" w:type="dxa"/>
          </w:tcPr>
          <w:p w14:paraId="1461CA98" w14:textId="05EA0B48" w:rsidR="0090184B" w:rsidRPr="0090184B" w:rsidRDefault="0090184B" w:rsidP="0090184B">
            <w:pPr>
              <w:jc w:val="center"/>
              <w:rPr>
                <w:b/>
                <w:bCs/>
              </w:rPr>
            </w:pPr>
            <w:r w:rsidRPr="0090184B">
              <w:rPr>
                <w:b/>
                <w:bCs/>
              </w:rPr>
              <w:t>VAT</w:t>
            </w:r>
          </w:p>
        </w:tc>
      </w:tr>
      <w:tr w:rsidR="0090184B" w14:paraId="5091E875" w14:textId="77777777" w:rsidTr="0090184B">
        <w:tc>
          <w:tcPr>
            <w:tcW w:w="2254" w:type="dxa"/>
          </w:tcPr>
          <w:p w14:paraId="282F5AE0" w14:textId="7EBF6A32" w:rsidR="0090184B" w:rsidRDefault="0090184B" w:rsidP="0090184B">
            <w:pPr>
              <w:jc w:val="center"/>
            </w:pPr>
            <w:r>
              <w:t>A</w:t>
            </w:r>
          </w:p>
        </w:tc>
        <w:tc>
          <w:tcPr>
            <w:tcW w:w="2254" w:type="dxa"/>
          </w:tcPr>
          <w:p w14:paraId="3BBE0C81" w14:textId="1A010400" w:rsidR="0090184B" w:rsidRDefault="0090184B" w:rsidP="0090184B">
            <w:pPr>
              <w:jc w:val="center"/>
            </w:pPr>
            <w:r>
              <w:t>£99</w:t>
            </w:r>
          </w:p>
        </w:tc>
        <w:tc>
          <w:tcPr>
            <w:tcW w:w="3000" w:type="dxa"/>
          </w:tcPr>
          <w:p w14:paraId="04F2957F" w14:textId="79010973" w:rsidR="0090184B" w:rsidRDefault="0090184B" w:rsidP="0090184B">
            <w:pPr>
              <w:jc w:val="center"/>
            </w:pPr>
            <w:r>
              <w:t>1.8 % of the hammer price</w:t>
            </w:r>
          </w:p>
        </w:tc>
        <w:tc>
          <w:tcPr>
            <w:tcW w:w="1508" w:type="dxa"/>
          </w:tcPr>
          <w:p w14:paraId="695DDA70" w14:textId="4AE17E81" w:rsidR="0090184B" w:rsidRDefault="0090184B" w:rsidP="0090184B">
            <w:pPr>
              <w:jc w:val="center"/>
            </w:pPr>
            <w:r>
              <w:t>20%</w:t>
            </w:r>
          </w:p>
        </w:tc>
      </w:tr>
      <w:tr w:rsidR="0090184B" w14:paraId="01745F1A" w14:textId="77777777" w:rsidTr="0090184B">
        <w:tc>
          <w:tcPr>
            <w:tcW w:w="2254" w:type="dxa"/>
          </w:tcPr>
          <w:p w14:paraId="088FAE51" w14:textId="105A0457" w:rsidR="0090184B" w:rsidRDefault="0090184B" w:rsidP="0090184B">
            <w:pPr>
              <w:jc w:val="center"/>
            </w:pPr>
            <w:r>
              <w:t>B</w:t>
            </w:r>
          </w:p>
        </w:tc>
        <w:tc>
          <w:tcPr>
            <w:tcW w:w="2254" w:type="dxa"/>
          </w:tcPr>
          <w:p w14:paraId="0B1F1CCA" w14:textId="34DDE2E7" w:rsidR="0090184B" w:rsidRDefault="0090184B" w:rsidP="0090184B">
            <w:pPr>
              <w:jc w:val="center"/>
            </w:pPr>
            <w:r>
              <w:t>£299</w:t>
            </w:r>
          </w:p>
        </w:tc>
        <w:tc>
          <w:tcPr>
            <w:tcW w:w="3000" w:type="dxa"/>
          </w:tcPr>
          <w:p w14:paraId="43A0302C" w14:textId="67F64490" w:rsidR="0090184B" w:rsidRDefault="0090184B" w:rsidP="0090184B">
            <w:pPr>
              <w:jc w:val="center"/>
            </w:pPr>
            <w:r>
              <w:t>5% of the hammer price</w:t>
            </w:r>
          </w:p>
        </w:tc>
        <w:tc>
          <w:tcPr>
            <w:tcW w:w="1508" w:type="dxa"/>
          </w:tcPr>
          <w:p w14:paraId="7364EA10" w14:textId="72DB9F56" w:rsidR="0090184B" w:rsidRDefault="0090184B" w:rsidP="0090184B">
            <w:pPr>
              <w:jc w:val="center"/>
            </w:pPr>
            <w:r w:rsidRPr="00137380">
              <w:t>20%</w:t>
            </w:r>
          </w:p>
        </w:tc>
      </w:tr>
      <w:tr w:rsidR="0090184B" w14:paraId="29C7601D" w14:textId="77777777" w:rsidTr="0090184B">
        <w:tc>
          <w:tcPr>
            <w:tcW w:w="2254" w:type="dxa"/>
          </w:tcPr>
          <w:p w14:paraId="68712283" w14:textId="686540F7" w:rsidR="0090184B" w:rsidRDefault="0090184B" w:rsidP="0090184B">
            <w:pPr>
              <w:jc w:val="center"/>
            </w:pPr>
            <w:r>
              <w:t>C</w:t>
            </w:r>
          </w:p>
        </w:tc>
        <w:tc>
          <w:tcPr>
            <w:tcW w:w="2254" w:type="dxa"/>
          </w:tcPr>
          <w:p w14:paraId="5745F307" w14:textId="3265592B" w:rsidR="0090184B" w:rsidRDefault="0090184B" w:rsidP="0090184B">
            <w:pPr>
              <w:jc w:val="center"/>
            </w:pPr>
            <w:r>
              <w:t>£149</w:t>
            </w:r>
          </w:p>
        </w:tc>
        <w:tc>
          <w:tcPr>
            <w:tcW w:w="3000" w:type="dxa"/>
          </w:tcPr>
          <w:p w14:paraId="31892704" w14:textId="5E0BA81E" w:rsidR="0090184B" w:rsidRDefault="0090184B" w:rsidP="0090184B">
            <w:pPr>
              <w:jc w:val="center"/>
            </w:pPr>
            <w:r>
              <w:t>3.4 % of the hammer price</w:t>
            </w:r>
          </w:p>
        </w:tc>
        <w:tc>
          <w:tcPr>
            <w:tcW w:w="1508" w:type="dxa"/>
          </w:tcPr>
          <w:p w14:paraId="75AA8543" w14:textId="6E7C925C" w:rsidR="0090184B" w:rsidRDefault="0090184B" w:rsidP="0090184B">
            <w:pPr>
              <w:jc w:val="center"/>
            </w:pPr>
            <w:r w:rsidRPr="00137380">
              <w:t>20%</w:t>
            </w:r>
          </w:p>
        </w:tc>
      </w:tr>
    </w:tbl>
    <w:p w14:paraId="6D42CDB3" w14:textId="77777777" w:rsidR="00537089" w:rsidRDefault="00537089"/>
    <w:sectPr w:rsidR="0053708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AF8"/>
    <w:rsid w:val="001C7783"/>
    <w:rsid w:val="004C675F"/>
    <w:rsid w:val="00537089"/>
    <w:rsid w:val="006126AA"/>
    <w:rsid w:val="0090184B"/>
    <w:rsid w:val="009A7B13"/>
    <w:rsid w:val="00C0537D"/>
    <w:rsid w:val="00D96AF8"/>
    <w:rsid w:val="00DB5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6B9B0"/>
  <w15:chartTrackingRefBased/>
  <w15:docId w15:val="{04714371-5988-487A-B15D-CC8763358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96A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96A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6A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96A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96A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6A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96A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96A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96A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6A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6A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6A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6AF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6AF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6AF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6AF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6AF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6AF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96A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6A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6A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96A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96A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6AF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6AF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96AF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6A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6AF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96AF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018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23" ma:contentTypeDescription="Create a new document." ma:contentTypeScope="" ma:versionID="004dd58d85cd5d786d516c9c180bd550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cda2a1044b825d9e44bddeff4d9e84bd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ed9728f5-f639-4d14-a542-488f54b4df93}" ma:internalName="TaxCatchAll" ma:showField="CatchAllData" ma:web="ff74ff97-099c-4233-b93e-48188b3afd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74ff97-099c-4233-b93e-48188b3afd92" xsi:nil="true"/>
    <lcf76f155ced4ddcb4097134ff3c332f xmlns="b572b88b-ee56-4d0f-8bc0-274bc2868300">
      <Terms xmlns="http://schemas.microsoft.com/office/infopath/2007/PartnerControls"/>
    </lcf76f155ced4ddcb4097134ff3c332f>
    <Malpractice xmlns="b572b88b-ee56-4d0f-8bc0-274bc2868300">false</Malpractice>
    <MarkingIssue xmlns="b572b88b-ee56-4d0f-8bc0-274bc2868300" xsi:nil="true"/>
    <RIHold xmlns="b572b88b-ee56-4d0f-8bc0-274bc2868300">false</RIHold>
    <SharedWithUsers xmlns="ff74ff97-099c-4233-b93e-48188b3afd92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CE3ACE17-24CB-4881-8988-47626AB74E72}"/>
</file>

<file path=customXml/itemProps2.xml><?xml version="1.0" encoding="utf-8"?>
<ds:datastoreItem xmlns:ds="http://schemas.openxmlformats.org/officeDocument/2006/customXml" ds:itemID="{BA00DAB7-BEAF-4CFB-B973-DCE4A4753EDC}"/>
</file>

<file path=customXml/itemProps3.xml><?xml version="1.0" encoding="utf-8"?>
<ds:datastoreItem xmlns:ds="http://schemas.openxmlformats.org/officeDocument/2006/customXml" ds:itemID="{6EC0541B-008C-4CD9-8FE1-DEC1BE48620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 Sz</dc:creator>
  <cp:keywords/>
  <dc:description/>
  <cp:lastModifiedBy>Luke Sz</cp:lastModifiedBy>
  <cp:revision>2</cp:revision>
  <dcterms:created xsi:type="dcterms:W3CDTF">2024-05-21T15:17:00Z</dcterms:created>
  <dcterms:modified xsi:type="dcterms:W3CDTF">2024-05-21T15:18:00Z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0x010100117377956F938742B6D7E0F88E2AEC09</vt:lpwstr>
  </property>
  <property fmtid="{D5CDD505-2E9C-101B-9397-08002B2CF9AE}" pid="3" name="MediaServiceImageTags">
    <vt:lpwstr/>
  </property>
  <property fmtid="{D5CDD505-2E9C-101B-9397-08002B2CF9AE}" pid="4" name="Order">
    <vt:r8>55463300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